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left="482" w:hanging="482" w:hangingChars="1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2020中国（郑州）会展主办方大会</w:t>
      </w:r>
    </w:p>
    <w:p>
      <w:pPr>
        <w:adjustRightInd w:val="0"/>
        <w:snapToGrid w:val="0"/>
        <w:spacing w:line="360" w:lineRule="auto"/>
        <w:ind w:left="482" w:hanging="482" w:hangingChars="1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暨黄河流域会展联盟成立大会参会回执</w:t>
      </w:r>
    </w:p>
    <w:tbl>
      <w:tblPr>
        <w:tblStyle w:val="8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055"/>
        <w:gridCol w:w="1458"/>
        <w:gridCol w:w="290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2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05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单位传真</w:t>
            </w:r>
          </w:p>
        </w:tc>
        <w:tc>
          <w:tcPr>
            <w:tcW w:w="291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2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3055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9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7" w:hRule="atLeast"/>
          <w:jc w:val="center"/>
        </w:trPr>
        <w:tc>
          <w:tcPr>
            <w:tcW w:w="146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290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7" w:hRule="atLeast"/>
          <w:jc w:val="center"/>
        </w:trPr>
        <w:tc>
          <w:tcPr>
            <w:tcW w:w="1467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055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29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3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3055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9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7" w:hRule="atLeast"/>
          <w:jc w:val="center"/>
        </w:trPr>
        <w:tc>
          <w:tcPr>
            <w:tcW w:w="146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290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1" w:hRule="atLeast"/>
          <w:jc w:val="center"/>
        </w:trPr>
        <w:tc>
          <w:tcPr>
            <w:tcW w:w="1467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055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29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5" w:hRule="atLeast"/>
          <w:jc w:val="center"/>
        </w:trPr>
        <w:tc>
          <w:tcPr>
            <w:tcW w:w="14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行程安排</w:t>
            </w: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是否需要接机/接站：   □是    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交通方式：   □飞机      □火车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抵达时间：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 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 </w:t>
            </w:r>
            <w:r>
              <w:rPr>
                <w:rFonts w:hint="eastAsia" w:ascii="宋体" w:hAnsi="宋体" w:cs="宋体"/>
                <w:kern w:val="0"/>
                <w:szCs w:val="21"/>
              </w:rPr>
              <w:t>分 航班号或火车车次：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返程时间：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 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 </w:t>
            </w:r>
            <w:r>
              <w:rPr>
                <w:rFonts w:hint="eastAsia" w:ascii="宋体" w:hAnsi="宋体" w:cs="宋体"/>
                <w:kern w:val="0"/>
                <w:szCs w:val="21"/>
              </w:rPr>
              <w:t>分  航班号或火车车次：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01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参会方式</w:t>
            </w: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参会者填写本回执表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发送</w:t>
            </w:r>
            <w:r>
              <w:rPr>
                <w:rFonts w:hint="eastAsia" w:ascii="宋体" w:hAnsi="宋体"/>
                <w:szCs w:val="21"/>
                <w:lang w:eastAsia="zh-CN"/>
              </w:rPr>
              <w:t>至</w:t>
            </w:r>
            <w:r>
              <w:rPr>
                <w:rFonts w:hint="eastAsia" w:ascii="宋体" w:hAnsi="宋体"/>
                <w:szCs w:val="21"/>
              </w:rPr>
              <w:t>电子信箱：zzshzycjzx@163.com</w:t>
            </w:r>
          </w:p>
        </w:tc>
      </w:tr>
    </w:tbl>
    <w:p/>
    <w:p/>
    <w:p>
      <w:pPr>
        <w:tabs>
          <w:tab w:val="left" w:pos="2187"/>
        </w:tabs>
        <w:jc w:val="left"/>
      </w:pPr>
    </w:p>
    <w:sectPr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3A23E8E"/>
    <w:rsid w:val="2C6B2D28"/>
    <w:rsid w:val="6D742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Autospacing="1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10">
    <w:name w:val="Strong"/>
    <w:qFormat/>
    <w:uiPriority w:val="22"/>
    <w:rPr>
      <w:color w:val="CC0000"/>
    </w:rPr>
  </w:style>
  <w:style w:type="character" w:styleId="11">
    <w:name w:val="Emphasis"/>
    <w:qFormat/>
    <w:uiPriority w:val="20"/>
    <w:rPr>
      <w:color w:val="CC0000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11"/>
    <w:basedOn w:val="1"/>
    <w:qFormat/>
    <w:uiPriority w:val="34"/>
    <w:pPr>
      <w:ind w:firstLine="420" w:firstLineChars="200"/>
    </w:pPr>
  </w:style>
  <w:style w:type="character" w:customStyle="1" w:styleId="15">
    <w:name w:val="批注框文本 Char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 Char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op-map-singlepoint-info-right1"/>
    <w:basedOn w:val="9"/>
    <w:qFormat/>
    <w:uiPriority w:val="0"/>
  </w:style>
  <w:style w:type="character" w:customStyle="1" w:styleId="19">
    <w:name w:val="标题 1 Char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502</Words>
  <Characters>2867</Characters>
  <Lines>23</Lines>
  <Paragraphs>6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2020-11-27T04:11:00Z</dcterms:created>
  <dc:creator>Administrator</dc:creator>
  <cp:lastModifiedBy>网虫宋健</cp:lastModifiedBy>
  <cp:lastPrinted>2020-11-27T04:06:00Z</cp:lastPrinted>
  <dcterms:modified xsi:type="dcterms:W3CDTF">2020-12-17T05:55:26Z</dcterms:modified>
  <dc:title>2020中国（郑州）会展主办方大会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